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57" w:rsidRPr="00C92F2F" w:rsidRDefault="00F94D9C" w:rsidP="004A6C6D">
      <w:pPr>
        <w:jc w:val="center"/>
        <w:rPr>
          <w:b/>
          <w:sz w:val="28"/>
        </w:rPr>
      </w:pPr>
      <w:r w:rsidRPr="00C92F2F">
        <w:rPr>
          <w:b/>
          <w:sz w:val="28"/>
        </w:rPr>
        <w:t xml:space="preserve">Выписка  из постановления № 354 </w:t>
      </w:r>
      <w:bookmarkStart w:id="0" w:name="_GoBack"/>
      <w:bookmarkEnd w:id="0"/>
    </w:p>
    <w:p w:rsidR="004A6C6D" w:rsidRPr="004A6C6D" w:rsidRDefault="004A6C6D" w:rsidP="004A6C6D">
      <w:pPr>
        <w:jc w:val="center"/>
        <w:rPr>
          <w:b/>
          <w:sz w:val="28"/>
        </w:rPr>
      </w:pPr>
    </w:p>
    <w:p w:rsidR="00F94D9C" w:rsidRPr="004A6C6D" w:rsidRDefault="004A6C6D" w:rsidP="004A6C6D">
      <w:pPr>
        <w:jc w:val="both"/>
        <w:rPr>
          <w:b/>
          <w:sz w:val="24"/>
        </w:rPr>
      </w:pPr>
      <w:r w:rsidRPr="004A6C6D">
        <w:rPr>
          <w:sz w:val="24"/>
        </w:rPr>
        <w:t> </w:t>
      </w:r>
      <w:r w:rsidRPr="004A6C6D">
        <w:rPr>
          <w:b/>
          <w:sz w:val="24"/>
        </w:rPr>
        <w:t xml:space="preserve">56. </w:t>
      </w:r>
      <w:proofErr w:type="gramStart"/>
      <w:r w:rsidRPr="004A6C6D">
        <w:rPr>
          <w:b/>
          <w:sz w:val="24"/>
        </w:rPr>
        <w:t xml:space="preserve">Если жилым помещением, не оборудованным индивидуальным и (или) общим (квартирным) прибором учета горячей </w:t>
      </w:r>
      <w:bookmarkStart w:id="1" w:name="l380"/>
      <w:bookmarkEnd w:id="1"/>
      <w:r w:rsidRPr="004A6C6D">
        <w:rPr>
          <w:b/>
          <w:sz w:val="24"/>
        </w:rPr>
        <w:t xml:space="preserve">воды, и (или) холодной воды, и (или) электрической энергии, пользуются временно проживающие потребители, то размер платы за соответствующий вид коммунальной услуги, предоставленной в таком жилом помещении, рассчитывается в соответствии с настоящими </w:t>
      </w:r>
      <w:bookmarkStart w:id="2" w:name="l381"/>
      <w:bookmarkEnd w:id="2"/>
      <w:r w:rsidRPr="004A6C6D">
        <w:rPr>
          <w:b/>
          <w:sz w:val="24"/>
        </w:rPr>
        <w:t xml:space="preserve">Правилами </w:t>
      </w:r>
      <w:r w:rsidRPr="004A6C6D">
        <w:rPr>
          <w:b/>
          <w:sz w:val="28"/>
          <w:u w:val="single"/>
        </w:rPr>
        <w:t xml:space="preserve">исходя из числа постоянно проживающих и временно проживающих в жилом помещении </w:t>
      </w:r>
      <w:r w:rsidRPr="004A6C6D">
        <w:rPr>
          <w:b/>
          <w:sz w:val="24"/>
          <w:u w:val="single"/>
        </w:rPr>
        <w:t>потребителей.</w:t>
      </w:r>
      <w:proofErr w:type="gramEnd"/>
      <w:r w:rsidRPr="004A6C6D">
        <w:rPr>
          <w:b/>
          <w:sz w:val="24"/>
        </w:rPr>
        <w:t xml:space="preserve"> При этом в целях расчета платы за соответствующий вид коммунальной услуги потребитель считается временно проживающим в жилом помещении, </w:t>
      </w:r>
      <w:bookmarkStart w:id="3" w:name="l382"/>
      <w:bookmarkEnd w:id="3"/>
      <w:r w:rsidRPr="004A6C6D">
        <w:rPr>
          <w:b/>
          <w:sz w:val="24"/>
        </w:rPr>
        <w:t xml:space="preserve">если он фактически проживает в этом жилом помещении более 5 дней подряд. </w:t>
      </w:r>
      <w:r w:rsidRPr="004A6C6D">
        <w:rPr>
          <w:b/>
          <w:sz w:val="24"/>
        </w:rPr>
        <w:br/>
        <w:t xml:space="preserve">    57. Размер платы за соответствующий вид коммунальной услуги, предоставленной временно проживающим потребителям, рассчитывается исполнителем пропорционально количеству прожитых </w:t>
      </w:r>
      <w:bookmarkStart w:id="4" w:name="l383"/>
      <w:bookmarkEnd w:id="4"/>
      <w:r w:rsidRPr="004A6C6D">
        <w:rPr>
          <w:b/>
          <w:sz w:val="24"/>
        </w:rPr>
        <w:t xml:space="preserve">такими потребителями дней и оплачивается постоянно проживающим потребителем. </w:t>
      </w:r>
      <w:proofErr w:type="gramStart"/>
      <w:r w:rsidRPr="004A6C6D">
        <w:rPr>
          <w:b/>
          <w:sz w:val="24"/>
        </w:rPr>
        <w:t xml:space="preserve">Расчет размера платы за соответствующий вид коммунальной услуги, предоставленной временно проживающим потребителям, прекращается со дня, следующего за днем: </w:t>
      </w:r>
      <w:bookmarkStart w:id="5" w:name="l384"/>
      <w:bookmarkEnd w:id="5"/>
      <w:r w:rsidRPr="004A6C6D">
        <w:rPr>
          <w:b/>
          <w:sz w:val="24"/>
        </w:rPr>
        <w:br/>
        <w:t xml:space="preserve">    а) ввода в эксплуатацию индивидуального и (или) общего (квартирного) прибора учета горячей воды, холодной воды и (или) электрической энергии, предназначенного для учета потребления такого (таких) коммунальных ресурсов в жилом помещении, которым </w:t>
      </w:r>
      <w:bookmarkStart w:id="6" w:name="l385"/>
      <w:bookmarkEnd w:id="6"/>
      <w:r w:rsidRPr="004A6C6D">
        <w:rPr>
          <w:b/>
          <w:sz w:val="24"/>
        </w:rPr>
        <w:t>пользуются временно проживающие потребители;</w:t>
      </w:r>
      <w:proofErr w:type="gramEnd"/>
      <w:r w:rsidRPr="004A6C6D">
        <w:rPr>
          <w:b/>
          <w:sz w:val="24"/>
        </w:rPr>
        <w:t xml:space="preserve"> </w:t>
      </w:r>
      <w:r w:rsidRPr="004A6C6D">
        <w:rPr>
          <w:b/>
          <w:sz w:val="24"/>
        </w:rPr>
        <w:br/>
        <w:t xml:space="preserve">    б) окончания срока проживания таких потребителей в жилом помещении, </w:t>
      </w:r>
      <w:proofErr w:type="gramStart"/>
      <w:r w:rsidRPr="004A6C6D">
        <w:rPr>
          <w:b/>
          <w:sz w:val="24"/>
        </w:rPr>
        <w:t>который</w:t>
      </w:r>
      <w:proofErr w:type="gramEnd"/>
      <w:r w:rsidRPr="004A6C6D">
        <w:rPr>
          <w:b/>
          <w:sz w:val="24"/>
        </w:rPr>
        <w:t xml:space="preserve"> указан в заявлении собственника или постоянно проживающего потребителя о пользовании жилым помещением временно </w:t>
      </w:r>
      <w:bookmarkStart w:id="7" w:name="l386"/>
      <w:bookmarkEnd w:id="7"/>
      <w:r w:rsidRPr="004A6C6D">
        <w:rPr>
          <w:b/>
          <w:sz w:val="24"/>
        </w:rPr>
        <w:t>проживающими потребителями, но не ранее даты получения такого заявления исполнителем.</w:t>
      </w:r>
    </w:p>
    <w:p w:rsidR="00F94D9C" w:rsidRDefault="00F94D9C" w:rsidP="004A6C6D">
      <w:pPr>
        <w:jc w:val="both"/>
        <w:rPr>
          <w:b/>
          <w:sz w:val="24"/>
        </w:rPr>
      </w:pPr>
      <w:r w:rsidRPr="004A6C6D">
        <w:rPr>
          <w:b/>
          <w:sz w:val="24"/>
        </w:rPr>
        <w:t xml:space="preserve">58. </w:t>
      </w:r>
      <w:proofErr w:type="gramStart"/>
      <w:r w:rsidRPr="004A6C6D">
        <w:rPr>
          <w:b/>
          <w:sz w:val="24"/>
        </w:rPr>
        <w:t xml:space="preserve">Количество временно проживающих потребителей в жилом помещении определяется на основании заявления, указанного в подпункте "б" пункта 57 настоящих Правил, которое содержит </w:t>
      </w:r>
      <w:bookmarkStart w:id="8" w:name="l387"/>
      <w:bookmarkEnd w:id="8"/>
      <w:r w:rsidRPr="004A6C6D">
        <w:rPr>
          <w:b/>
          <w:sz w:val="24"/>
        </w:rPr>
        <w:t>фамилию, имя и отчество собственника или постоянно проживающего потребителя, адрес, место его жительства, сведения о количестве временно проживающих потребителей, о датах начала и окончания проживания таких потребителей в жилом помещении.</w:t>
      </w:r>
      <w:proofErr w:type="gramEnd"/>
      <w:r w:rsidRPr="004A6C6D">
        <w:rPr>
          <w:b/>
          <w:sz w:val="24"/>
        </w:rPr>
        <w:t xml:space="preserve"> Такое заявление </w:t>
      </w:r>
      <w:bookmarkStart w:id="9" w:name="l388"/>
      <w:bookmarkEnd w:id="9"/>
      <w:r w:rsidRPr="004A6C6D">
        <w:rPr>
          <w:b/>
          <w:sz w:val="24"/>
        </w:rPr>
        <w:t>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потребителей.</w:t>
      </w:r>
    </w:p>
    <w:p w:rsidR="001E7908" w:rsidRDefault="001E7908" w:rsidP="004A6C6D">
      <w:pPr>
        <w:jc w:val="both"/>
        <w:rPr>
          <w:b/>
          <w:sz w:val="24"/>
        </w:rPr>
      </w:pPr>
    </w:p>
    <w:p w:rsidR="001E7908" w:rsidRDefault="001E7908" w:rsidP="004A6C6D">
      <w:pPr>
        <w:jc w:val="both"/>
        <w:rPr>
          <w:b/>
          <w:sz w:val="24"/>
        </w:rPr>
      </w:pPr>
    </w:p>
    <w:p w:rsidR="001E7908" w:rsidRPr="004A6C6D" w:rsidRDefault="001E7908" w:rsidP="004A6C6D">
      <w:pPr>
        <w:jc w:val="both"/>
        <w:rPr>
          <w:b/>
          <w:sz w:val="24"/>
        </w:rPr>
      </w:pPr>
    </w:p>
    <w:sectPr w:rsidR="001E7908" w:rsidRPr="004A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89"/>
    <w:rsid w:val="001E7908"/>
    <w:rsid w:val="004A6C6D"/>
    <w:rsid w:val="00573357"/>
    <w:rsid w:val="00667EFC"/>
    <w:rsid w:val="00C92F2F"/>
    <w:rsid w:val="00D74B89"/>
    <w:rsid w:val="00D83C6A"/>
    <w:rsid w:val="00F2787A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2012-08-22T00:58:00Z</cp:lastPrinted>
  <dcterms:created xsi:type="dcterms:W3CDTF">2012-08-25T05:17:00Z</dcterms:created>
  <dcterms:modified xsi:type="dcterms:W3CDTF">2012-08-25T05:17:00Z</dcterms:modified>
</cp:coreProperties>
</file>